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2B7246" w:rsidRDefault="00E32E53" w:rsidP="006B3CAE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rtl/>
          <w:lang w:bidi="fa-IR"/>
        </w:rPr>
      </w:pPr>
      <w:r w:rsidRPr="002B724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7246">
        <w:rPr>
          <w:rFonts w:ascii="Times New Roman" w:hAnsi="Times New Roman" w:cs="Times New Roman"/>
          <w:sz w:val="32"/>
          <w:szCs w:val="32"/>
          <w:rtl/>
          <w:lang w:bidi="fa-IR"/>
        </w:rPr>
        <w:t>به نام ایزد  دانا</w:t>
      </w:r>
    </w:p>
    <w:p w:rsidR="00743C43" w:rsidRPr="002B7246" w:rsidRDefault="00E32E53" w:rsidP="0007479E">
      <w:pPr>
        <w:spacing w:line="192" w:lineRule="auto"/>
        <w:rPr>
          <w:rFonts w:ascii="Times New Roman" w:hAnsi="Times New Roman" w:cs="Times New Roman"/>
          <w:rtl/>
          <w:lang w:bidi="fa-IR"/>
        </w:rPr>
      </w:pPr>
      <w:r w:rsidRPr="002B7246">
        <w:rPr>
          <w:rFonts w:ascii="Times New Roman" w:hAnsi="Times New Roman" w:cs="Times New Roman"/>
          <w:sz w:val="28"/>
          <w:szCs w:val="28"/>
          <w:rtl/>
          <w:lang w:bidi="fa-IR"/>
        </w:rPr>
        <w:t>(</w:t>
      </w:r>
      <w:r w:rsidR="0007479E" w:rsidRPr="002B7246">
        <w:rPr>
          <w:rFonts w:ascii="Times New Roman" w:hAnsi="Times New Roman" w:cs="Times New Roman"/>
          <w:sz w:val="28"/>
          <w:szCs w:val="28"/>
          <w:rtl/>
          <w:lang w:bidi="fa-IR"/>
        </w:rPr>
        <w:t>کاربرگ</w:t>
      </w:r>
      <w:r w:rsidRPr="002B7246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طرح درس)</w:t>
      </w:r>
      <w:r w:rsidR="006B3CAE" w:rsidRPr="002B7246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        </w:t>
      </w:r>
      <w:r w:rsidR="004C0E17" w:rsidRPr="002B7246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 w:rsidR="006B3CAE" w:rsidRPr="002B7246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 w:rsidR="0007479E" w:rsidRPr="002B7246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 w:rsidR="006B3CAE" w:rsidRPr="002B7246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 w:rsidR="004C0E17" w:rsidRPr="002B7246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     </w:t>
      </w:r>
      <w:r w:rsidR="006B3CAE" w:rsidRPr="002B7246">
        <w:rPr>
          <w:rFonts w:ascii="Times New Roman" w:hAnsi="Times New Roman" w:cs="Times New Roman"/>
          <w:sz w:val="28"/>
          <w:szCs w:val="28"/>
          <w:rtl/>
          <w:lang w:bidi="fa-IR"/>
        </w:rPr>
        <w:t>تاریخ به</w:t>
      </w:r>
      <w:r w:rsidR="006B3CAE" w:rsidRPr="002B7246">
        <w:rPr>
          <w:rFonts w:ascii="Times New Roman" w:hAnsi="Times New Roman" w:cs="Times New Roman"/>
          <w:sz w:val="28"/>
          <w:szCs w:val="28"/>
          <w:rtl/>
          <w:lang w:bidi="fa-IR"/>
        </w:rPr>
        <w:softHyphen/>
        <w:t xml:space="preserve">روز رسانی:     </w:t>
      </w:r>
      <w:r w:rsidR="004C0E17" w:rsidRPr="002B7246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    </w:t>
      </w:r>
      <w:r w:rsidR="0007479E" w:rsidRPr="002B7246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  </w:t>
      </w:r>
      <w:r w:rsidR="004C0E17" w:rsidRPr="002B7246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 w:rsidR="0007479E" w:rsidRPr="002B7246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</w:p>
    <w:p w:rsidR="005908E6" w:rsidRPr="002B7246" w:rsidRDefault="006B3CAE" w:rsidP="0007479E">
      <w:pPr>
        <w:spacing w:after="0" w:line="192" w:lineRule="auto"/>
        <w:jc w:val="center"/>
        <w:rPr>
          <w:rFonts w:ascii="Times New Roman" w:hAnsi="Times New Roman" w:cs="Times New Roman"/>
          <w:sz w:val="28"/>
          <w:szCs w:val="28"/>
          <w:rtl/>
          <w:lang w:bidi="fa-IR"/>
        </w:rPr>
      </w:pPr>
      <w:r w:rsidRPr="002B7246">
        <w:rPr>
          <w:rFonts w:ascii="Times New Roman" w:hAnsi="Times New Roman" w:cs="Times New Roman"/>
          <w:rtl/>
          <w:lang w:bidi="fa-IR"/>
        </w:rPr>
        <w:t>دانشکده     ............................</w:t>
      </w:r>
      <w:r w:rsidRPr="002B7246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        </w:t>
      </w:r>
      <w:r w:rsidR="006B0268" w:rsidRPr="002B7246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                      </w:t>
      </w:r>
      <w:r w:rsidRPr="002B7246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              نیمسال اول/دوم سال تحصیلی .....</w:t>
      </w:r>
      <w:r w:rsidR="006B0268" w:rsidRPr="002B7246">
        <w:rPr>
          <w:rFonts w:ascii="Times New Roman" w:hAnsi="Times New Roman" w:cs="Times New Roman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RPr="002B7246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Pr="002B7246" w:rsidRDefault="005908E6" w:rsidP="002B724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2B7246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مقطع:</w:t>
            </w:r>
            <w:r w:rsidR="001A24D7" w:rsidRPr="002B7246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 xml:space="preserve"> کارشناسی□  </w:t>
            </w:r>
            <w:r w:rsidRPr="002B7246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کارشناسی</w:t>
            </w:r>
            <w:r w:rsidR="00B97D71" w:rsidRPr="002B7246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 xml:space="preserve"> ارشد</w:t>
            </w:r>
            <w:r w:rsidR="002B7246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*</w:t>
            </w:r>
            <w:r w:rsidR="00B97D71" w:rsidRPr="002B7246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 xml:space="preserve">  دکتری□</w:t>
            </w:r>
          </w:p>
        </w:tc>
        <w:tc>
          <w:tcPr>
            <w:tcW w:w="2338" w:type="dxa"/>
            <w:gridSpan w:val="2"/>
          </w:tcPr>
          <w:p w:rsidR="005908E6" w:rsidRPr="002B7246" w:rsidRDefault="005908E6" w:rsidP="002B724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2B7246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 xml:space="preserve">تعداد واحد: </w:t>
            </w:r>
            <w:r w:rsidR="002B7246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نظری</w:t>
            </w:r>
            <w:r w:rsidR="002B7246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 3</w:t>
            </w:r>
            <w:r w:rsidRPr="002B7246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 xml:space="preserve"> عملی</w:t>
            </w:r>
            <w:r w:rsidR="002B7246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 -</w:t>
            </w:r>
          </w:p>
        </w:tc>
        <w:tc>
          <w:tcPr>
            <w:tcW w:w="2972" w:type="dxa"/>
            <w:gridSpan w:val="2"/>
          </w:tcPr>
          <w:p w:rsidR="005908E6" w:rsidRPr="002B7246" w:rsidRDefault="002B7246" w:rsidP="00B97D7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تئوری پلاستیسیته</w:t>
            </w:r>
            <w:r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975" w:type="dxa"/>
            <w:vMerge w:val="restart"/>
          </w:tcPr>
          <w:p w:rsidR="005908E6" w:rsidRPr="002B7246" w:rsidRDefault="005908E6" w:rsidP="00B97D71">
            <w:pPr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fa-IR"/>
              </w:rPr>
            </w:pPr>
          </w:p>
          <w:p w:rsidR="005908E6" w:rsidRPr="002B7246" w:rsidRDefault="004C0E17" w:rsidP="00B97D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2B7246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نام</w:t>
            </w:r>
            <w:r w:rsidR="005908E6" w:rsidRPr="002B7246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RPr="002B7246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Pr="002B7246" w:rsidRDefault="00B97D71" w:rsidP="00B97D71">
            <w:pPr>
              <w:jc w:val="right"/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</w:pPr>
            <w:r w:rsidRPr="002B7246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پیش</w:t>
            </w:r>
            <w:r w:rsidRPr="002B7246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softHyphen/>
              <w:t>نیازها و هم</w:t>
            </w:r>
            <w:r w:rsidRPr="002B7246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softHyphen/>
              <w:t>نیازها:</w:t>
            </w:r>
            <w:r w:rsidR="002B7246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مکانیک محیط های پیوسته</w:t>
            </w:r>
            <w:r w:rsidR="002B7246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B97D71" w:rsidRPr="002B7246" w:rsidRDefault="002B7246" w:rsidP="00B97D7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Theory of Plasticity</w:t>
            </w:r>
          </w:p>
        </w:tc>
        <w:tc>
          <w:tcPr>
            <w:tcW w:w="975" w:type="dxa"/>
            <w:vMerge/>
          </w:tcPr>
          <w:p w:rsidR="00B97D71" w:rsidRPr="002B7246" w:rsidRDefault="00B97D71" w:rsidP="00B97D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</w:p>
        </w:tc>
      </w:tr>
      <w:tr w:rsidR="00E31D17" w:rsidRPr="002B7246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2B7246" w:rsidRDefault="00E31D17" w:rsidP="00E31D1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2B7246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شماره تلفن اتاق:</w:t>
            </w:r>
            <w:r w:rsidR="002B7246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3451</w:t>
            </w:r>
          </w:p>
        </w:tc>
        <w:tc>
          <w:tcPr>
            <w:tcW w:w="5205" w:type="dxa"/>
            <w:gridSpan w:val="4"/>
          </w:tcPr>
          <w:p w:rsidR="00E31D17" w:rsidRPr="002B7246" w:rsidRDefault="00E31D17" w:rsidP="00E31D1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2B7246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مدرس/مدرسین:</w:t>
            </w:r>
            <w:r w:rsidR="002B7246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فتح الله قدس</w:t>
            </w:r>
          </w:p>
        </w:tc>
      </w:tr>
      <w:tr w:rsidR="00E31D17" w:rsidRPr="002B7246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2B7246" w:rsidRDefault="00E31D17" w:rsidP="00E31D1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2B7246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750B5A" w:rsidRDefault="00750B5A" w:rsidP="00750B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Qods@ Semnan.ac.ir</w:t>
            </w:r>
            <w:r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 xml:space="preserve">   </w:t>
            </w:r>
          </w:p>
          <w:p w:rsidR="00E31D17" w:rsidRPr="002B7246" w:rsidRDefault="00750B5A" w:rsidP="00750B5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 xml:space="preserve">    </w:t>
            </w:r>
          </w:p>
        </w:tc>
      </w:tr>
      <w:tr w:rsidR="00BE73D7" w:rsidRPr="002B7246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2B7246" w:rsidRDefault="00BE73D7" w:rsidP="00E31D17">
            <w:pPr>
              <w:jc w:val="right"/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</w:pPr>
            <w:r w:rsidRPr="002B7246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750B5A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یکشنبه 08:30 -10  سه شنبه 13:00 - 15</w:t>
            </w:r>
            <w:r w:rsidR="00750B5A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 xml:space="preserve"> </w:t>
            </w:r>
          </w:p>
        </w:tc>
      </w:tr>
      <w:tr w:rsidR="008D2DEA" w:rsidRPr="002B7246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2B7246" w:rsidRDefault="008D2DEA" w:rsidP="008D2DE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2B7246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اهداف درس:</w:t>
            </w:r>
            <w:r w:rsidR="00750B5A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8D2DEA" w:rsidRPr="002B7246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2B7246" w:rsidRDefault="008D2DEA" w:rsidP="008D2DE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2B7246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RPr="002B7246" w:rsidTr="007A6B1B">
        <w:trPr>
          <w:trHeight w:val="224"/>
          <w:jc w:val="center"/>
        </w:trPr>
        <w:tc>
          <w:tcPr>
            <w:tcW w:w="1525" w:type="dxa"/>
          </w:tcPr>
          <w:p w:rsidR="00C1549F" w:rsidRPr="002B7246" w:rsidRDefault="00C1549F" w:rsidP="001A2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2B724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2B724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softHyphen/>
            </w:r>
            <w:r w:rsidRPr="002B724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2B7246" w:rsidRDefault="001A24D7" w:rsidP="00B97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2B724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امتحان میان</w:t>
            </w:r>
            <w:r w:rsidRPr="002B724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softHyphen/>
            </w:r>
            <w:r w:rsidR="00C1549F" w:rsidRPr="002B724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2B7246" w:rsidRDefault="00C1549F" w:rsidP="00B97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2B724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2B7246" w:rsidRDefault="00C1549F" w:rsidP="00B97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2B724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فعالیت</w:t>
            </w:r>
            <w:r w:rsidRPr="002B724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softHyphen/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2B7246" w:rsidRDefault="00C1549F" w:rsidP="00C1549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2B7246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RPr="002B7246" w:rsidTr="007A6B1B">
        <w:trPr>
          <w:trHeight w:val="278"/>
          <w:jc w:val="center"/>
        </w:trPr>
        <w:tc>
          <w:tcPr>
            <w:tcW w:w="1525" w:type="dxa"/>
          </w:tcPr>
          <w:p w:rsidR="007A6B1B" w:rsidRPr="002B7246" w:rsidRDefault="00750B5A" w:rsidP="007A6B1B">
            <w:pPr>
              <w:widowControl w:val="0"/>
              <w:spacing w:line="1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50%</w:t>
            </w:r>
          </w:p>
        </w:tc>
        <w:tc>
          <w:tcPr>
            <w:tcW w:w="1530" w:type="dxa"/>
          </w:tcPr>
          <w:p w:rsidR="007A6B1B" w:rsidRPr="002B7246" w:rsidRDefault="00750B5A" w:rsidP="00750B5A">
            <w:pPr>
              <w:widowControl w:val="0"/>
              <w:spacing w:line="1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30%</w:t>
            </w:r>
          </w:p>
        </w:tc>
        <w:tc>
          <w:tcPr>
            <w:tcW w:w="2070" w:type="dxa"/>
            <w:gridSpan w:val="2"/>
          </w:tcPr>
          <w:p w:rsidR="007A6B1B" w:rsidRPr="002B7246" w:rsidRDefault="00750B5A" w:rsidP="007A6B1B">
            <w:pPr>
              <w:widowControl w:val="0"/>
              <w:spacing w:line="1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510" w:type="dxa"/>
            <w:gridSpan w:val="2"/>
          </w:tcPr>
          <w:p w:rsidR="007A6B1B" w:rsidRPr="002B7246" w:rsidRDefault="00750B5A" w:rsidP="007A6B1B">
            <w:pPr>
              <w:widowControl w:val="0"/>
              <w:spacing w:line="1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20%</w:t>
            </w:r>
          </w:p>
        </w:tc>
        <w:tc>
          <w:tcPr>
            <w:tcW w:w="1695" w:type="dxa"/>
            <w:gridSpan w:val="2"/>
          </w:tcPr>
          <w:p w:rsidR="007A6B1B" w:rsidRPr="002B7246" w:rsidRDefault="007A6B1B" w:rsidP="007A6B1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2B7246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RPr="002B7246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2B7246" w:rsidRDefault="00C1549F" w:rsidP="00C1549F">
            <w:pPr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  <w:p w:rsidR="00C1549F" w:rsidRDefault="00750B5A" w:rsidP="00C1549F">
            <w:pPr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Theory of plasticity   by:  Chakrabarty</w:t>
            </w:r>
          </w:p>
          <w:p w:rsidR="00750B5A" w:rsidRDefault="00750B5A" w:rsidP="00C1549F">
            <w:pPr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Theory of Plasticity  by:  J. Lubliner</w:t>
            </w:r>
          </w:p>
          <w:p w:rsidR="00750B5A" w:rsidRDefault="00750B5A" w:rsidP="00C1549F">
            <w:pPr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Applied Plasticity  by ; G. Chakrabarty</w:t>
            </w:r>
          </w:p>
          <w:p w:rsidR="00750B5A" w:rsidRDefault="00750B5A" w:rsidP="00C1549F">
            <w:pPr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Plasticity for Engineers, theory &amp; Applications  by : C.R. Calladine</w:t>
            </w:r>
          </w:p>
          <w:p w:rsidR="00750B5A" w:rsidRDefault="007736E9" w:rsidP="00C1549F">
            <w:pPr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Engineering Plasticity  by: Johnson &amp; Mellor</w:t>
            </w:r>
          </w:p>
          <w:p w:rsidR="007736E9" w:rsidRDefault="007736E9" w:rsidP="00C1549F">
            <w:pPr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Metal Forming Processing  by : W. A. backofen</w:t>
            </w:r>
          </w:p>
          <w:p w:rsidR="007736E9" w:rsidRDefault="007736E9" w:rsidP="00C1549F">
            <w:pPr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………</w:t>
            </w:r>
          </w:p>
          <w:p w:rsidR="00750B5A" w:rsidRPr="002B7246" w:rsidRDefault="00750B5A" w:rsidP="00C1549F">
            <w:pPr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Pr="002B7246" w:rsidRDefault="00C1549F" w:rsidP="00C1549F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  <w:p w:rsidR="00C1549F" w:rsidRPr="002B7246" w:rsidRDefault="00C1549F" w:rsidP="00C1549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2B7246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2B7246" w:rsidRDefault="006B0268" w:rsidP="001A24D7">
      <w:pPr>
        <w:jc w:val="center"/>
        <w:rPr>
          <w:rFonts w:ascii="Times New Roman" w:hAnsi="Times New Roman" w:cs="Times New Roman"/>
          <w:b/>
          <w:bCs/>
          <w:sz w:val="10"/>
          <w:szCs w:val="10"/>
          <w:rtl/>
          <w:lang w:bidi="fa-IR"/>
        </w:rPr>
      </w:pPr>
    </w:p>
    <w:p w:rsidR="006B0268" w:rsidRPr="002B7246" w:rsidRDefault="006B0268" w:rsidP="006B0268">
      <w:pPr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fa-IR"/>
        </w:rPr>
      </w:pPr>
      <w:r w:rsidRPr="002B7246">
        <w:rPr>
          <w:rFonts w:ascii="Times New Roman" w:hAnsi="Times New Roman" w:cs="Times New Roman"/>
          <w:b/>
          <w:bCs/>
          <w:sz w:val="28"/>
          <w:szCs w:val="28"/>
          <w:rtl/>
          <w:lang w:bidi="fa-IR"/>
        </w:rPr>
        <w:t>بودجه</w:t>
      </w:r>
      <w:r w:rsidRPr="002B7246">
        <w:rPr>
          <w:rFonts w:ascii="Times New Roman" w:hAnsi="Times New Roman" w:cs="Times New Roman"/>
          <w:b/>
          <w:bCs/>
          <w:sz w:val="28"/>
          <w:szCs w:val="28"/>
          <w:rtl/>
          <w:lang w:bidi="fa-IR"/>
        </w:rPr>
        <w:softHyphen/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RPr="002B7246" w:rsidTr="00891C14">
        <w:trPr>
          <w:trHeight w:val="383"/>
          <w:jc w:val="center"/>
        </w:trPr>
        <w:tc>
          <w:tcPr>
            <w:tcW w:w="1975" w:type="dxa"/>
          </w:tcPr>
          <w:p w:rsidR="004B094A" w:rsidRPr="002B7246" w:rsidRDefault="004B094A" w:rsidP="006B0268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lang w:bidi="fa-IR"/>
              </w:rPr>
            </w:pPr>
            <w:r w:rsidRPr="002B7246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2B7246" w:rsidRDefault="004B094A" w:rsidP="006B0268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lang w:bidi="fa-IR"/>
              </w:rPr>
            </w:pPr>
            <w:r w:rsidRPr="002B7246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2B7246" w:rsidRDefault="004B094A" w:rsidP="006B0268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lang w:bidi="fa-IR"/>
              </w:rPr>
            </w:pPr>
            <w:r w:rsidRPr="002B7246">
              <w:rPr>
                <w:rFonts w:ascii="Times New Roman" w:hAnsi="Times New Roman" w:cs="Times New Roman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RPr="002B7246" w:rsidTr="006B3CAE">
        <w:trPr>
          <w:trHeight w:val="152"/>
          <w:jc w:val="center"/>
        </w:trPr>
        <w:tc>
          <w:tcPr>
            <w:tcW w:w="1975" w:type="dxa"/>
          </w:tcPr>
          <w:p w:rsidR="00FE7024" w:rsidRPr="002B7246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736E9" w:rsidRPr="002B7246" w:rsidRDefault="007736E9" w:rsidP="007736E9">
            <w:pPr>
              <w:widowControl w:val="0"/>
              <w:spacing w:line="192" w:lineRule="auto"/>
              <w:contextualSpacing/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مروری بر تنش ، کرنش ، معیارهای تسلیم و ....</w:t>
            </w:r>
          </w:p>
        </w:tc>
        <w:tc>
          <w:tcPr>
            <w:tcW w:w="1078" w:type="dxa"/>
          </w:tcPr>
          <w:p w:rsidR="00FE7024" w:rsidRPr="002B7246" w:rsidRDefault="00FE7024" w:rsidP="006B0268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2B724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RPr="002B7246" w:rsidTr="00FE7024">
        <w:trPr>
          <w:trHeight w:val="89"/>
          <w:jc w:val="center"/>
        </w:trPr>
        <w:tc>
          <w:tcPr>
            <w:tcW w:w="1975" w:type="dxa"/>
          </w:tcPr>
          <w:p w:rsidR="006B3CAE" w:rsidRPr="002B7246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2B7246" w:rsidRDefault="007736E9" w:rsidP="006B0268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مواد ناهمسانگرد و معیار تسلیم مربوطه</w:t>
            </w:r>
          </w:p>
        </w:tc>
        <w:tc>
          <w:tcPr>
            <w:tcW w:w="1078" w:type="dxa"/>
          </w:tcPr>
          <w:p w:rsidR="006B3CAE" w:rsidRPr="002B7246" w:rsidRDefault="006B3CAE" w:rsidP="006B0268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2B724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RPr="002B7246" w:rsidTr="00FE7024">
        <w:trPr>
          <w:trHeight w:val="197"/>
          <w:jc w:val="center"/>
        </w:trPr>
        <w:tc>
          <w:tcPr>
            <w:tcW w:w="1975" w:type="dxa"/>
          </w:tcPr>
          <w:p w:rsidR="006B3CAE" w:rsidRPr="002B7246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2B7246" w:rsidRDefault="0094286E" w:rsidP="006B0268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بررسی سطوح پلاستیسته و کار سختی</w:t>
            </w:r>
          </w:p>
        </w:tc>
        <w:tc>
          <w:tcPr>
            <w:tcW w:w="1078" w:type="dxa"/>
          </w:tcPr>
          <w:p w:rsidR="006B3CAE" w:rsidRPr="002B7246" w:rsidRDefault="006B3CAE" w:rsidP="006B0268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2B724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94286E" w:rsidRPr="002B7246" w:rsidTr="00FE7024">
        <w:trPr>
          <w:trHeight w:val="206"/>
          <w:jc w:val="center"/>
        </w:trPr>
        <w:tc>
          <w:tcPr>
            <w:tcW w:w="1975" w:type="dxa"/>
          </w:tcPr>
          <w:p w:rsidR="0094286E" w:rsidRPr="002B7246" w:rsidRDefault="0094286E" w:rsidP="0094286E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4286E" w:rsidRPr="002B7246" w:rsidRDefault="0094286E" w:rsidP="0094286E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بررسی آزمون کشش با در نظر گرفتن نقش آهنگ کرنش</w:t>
            </w:r>
          </w:p>
        </w:tc>
        <w:tc>
          <w:tcPr>
            <w:tcW w:w="1078" w:type="dxa"/>
          </w:tcPr>
          <w:p w:rsidR="0094286E" w:rsidRPr="002B7246" w:rsidRDefault="0094286E" w:rsidP="0094286E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2B724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94286E" w:rsidRPr="002B7246" w:rsidTr="00FE7024">
        <w:trPr>
          <w:trHeight w:val="215"/>
          <w:jc w:val="center"/>
        </w:trPr>
        <w:tc>
          <w:tcPr>
            <w:tcW w:w="1975" w:type="dxa"/>
          </w:tcPr>
          <w:p w:rsidR="0094286E" w:rsidRPr="002B7246" w:rsidRDefault="0094286E" w:rsidP="0094286E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4286E" w:rsidRPr="002B7246" w:rsidRDefault="0094286E" w:rsidP="0094286E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ررسی رفتار مواد در شروع ناپایداری با و بدون در نظر گرفتن ضریب حساسیت آهنگ کرنش</w:t>
            </w:r>
          </w:p>
        </w:tc>
        <w:tc>
          <w:tcPr>
            <w:tcW w:w="1078" w:type="dxa"/>
          </w:tcPr>
          <w:p w:rsidR="0094286E" w:rsidRPr="002B7246" w:rsidRDefault="0094286E" w:rsidP="0094286E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2B724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94286E" w:rsidRPr="002B7246" w:rsidTr="00FE7024">
        <w:trPr>
          <w:trHeight w:val="242"/>
          <w:jc w:val="center"/>
        </w:trPr>
        <w:tc>
          <w:tcPr>
            <w:tcW w:w="1975" w:type="dxa"/>
          </w:tcPr>
          <w:p w:rsidR="0094286E" w:rsidRPr="002B7246" w:rsidRDefault="0094286E" w:rsidP="0094286E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4286E" w:rsidRPr="002B7246" w:rsidRDefault="0094286E" w:rsidP="0094286E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بررسی آزمون فشار و رفتار مواد در برابر فشار پلاستیک</w:t>
            </w:r>
          </w:p>
        </w:tc>
        <w:tc>
          <w:tcPr>
            <w:tcW w:w="1078" w:type="dxa"/>
          </w:tcPr>
          <w:p w:rsidR="0094286E" w:rsidRPr="002B7246" w:rsidRDefault="0094286E" w:rsidP="0094286E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2B724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94286E" w:rsidRPr="002B7246" w:rsidTr="00FE7024">
        <w:trPr>
          <w:trHeight w:val="251"/>
          <w:jc w:val="center"/>
        </w:trPr>
        <w:tc>
          <w:tcPr>
            <w:tcW w:w="1975" w:type="dxa"/>
          </w:tcPr>
          <w:p w:rsidR="0094286E" w:rsidRPr="002B7246" w:rsidRDefault="0094286E" w:rsidP="0094286E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4286E" w:rsidRPr="002B7246" w:rsidRDefault="0094286E" w:rsidP="0094286E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بررسی آزمون پیچش ، حالات مختلف تنش و کرنش در پیچش باز و بسته</w:t>
            </w:r>
          </w:p>
        </w:tc>
        <w:tc>
          <w:tcPr>
            <w:tcW w:w="1078" w:type="dxa"/>
          </w:tcPr>
          <w:p w:rsidR="0094286E" w:rsidRPr="002B7246" w:rsidRDefault="0094286E" w:rsidP="0094286E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2B724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94286E" w:rsidRPr="002B7246" w:rsidTr="006B3CAE">
        <w:trPr>
          <w:trHeight w:val="197"/>
          <w:jc w:val="center"/>
        </w:trPr>
        <w:tc>
          <w:tcPr>
            <w:tcW w:w="1975" w:type="dxa"/>
          </w:tcPr>
          <w:p w:rsidR="0094286E" w:rsidRPr="002B7246" w:rsidRDefault="0094286E" w:rsidP="0094286E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4286E" w:rsidRPr="002B7246" w:rsidRDefault="0094286E" w:rsidP="0094286E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ادامه پیچش ، بررسی رفتار پیچشی ماده ، تعیین منحنی های تنش 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کرنش پیچشی </w:t>
            </w:r>
          </w:p>
        </w:tc>
        <w:tc>
          <w:tcPr>
            <w:tcW w:w="1078" w:type="dxa"/>
          </w:tcPr>
          <w:p w:rsidR="0094286E" w:rsidRPr="002B7246" w:rsidRDefault="0094286E" w:rsidP="0094286E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2B724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94286E" w:rsidRPr="002B7246" w:rsidTr="006B3CAE">
        <w:trPr>
          <w:trHeight w:val="188"/>
          <w:jc w:val="center"/>
        </w:trPr>
        <w:tc>
          <w:tcPr>
            <w:tcW w:w="1975" w:type="dxa"/>
          </w:tcPr>
          <w:p w:rsidR="0094286E" w:rsidRPr="002B7246" w:rsidRDefault="0094286E" w:rsidP="0094286E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4286E" w:rsidRPr="002B7246" w:rsidRDefault="0094286E" w:rsidP="0094286E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محاسبه تنشها و زاویه پیچش پسماند</w:t>
            </w:r>
          </w:p>
        </w:tc>
        <w:tc>
          <w:tcPr>
            <w:tcW w:w="1078" w:type="dxa"/>
          </w:tcPr>
          <w:p w:rsidR="0094286E" w:rsidRPr="002B7246" w:rsidRDefault="0094286E" w:rsidP="0094286E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2B724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94286E" w:rsidRPr="002B7246" w:rsidTr="006B3CAE">
        <w:trPr>
          <w:trHeight w:val="206"/>
          <w:jc w:val="center"/>
        </w:trPr>
        <w:tc>
          <w:tcPr>
            <w:tcW w:w="1975" w:type="dxa"/>
          </w:tcPr>
          <w:p w:rsidR="0094286E" w:rsidRPr="002B7246" w:rsidRDefault="0094286E" w:rsidP="0094286E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4286E" w:rsidRPr="002B7246" w:rsidRDefault="0094286E" w:rsidP="0094286E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میان ترم </w:t>
            </w:r>
            <w:bookmarkStart w:id="0" w:name="_GoBack"/>
            <w:bookmarkEnd w:id="0"/>
          </w:p>
        </w:tc>
        <w:tc>
          <w:tcPr>
            <w:tcW w:w="1078" w:type="dxa"/>
          </w:tcPr>
          <w:p w:rsidR="0094286E" w:rsidRPr="002B7246" w:rsidRDefault="0094286E" w:rsidP="0094286E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2B724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4286E" w:rsidRPr="002B7246" w:rsidTr="00FE7024">
        <w:trPr>
          <w:trHeight w:val="224"/>
          <w:jc w:val="center"/>
        </w:trPr>
        <w:tc>
          <w:tcPr>
            <w:tcW w:w="1975" w:type="dxa"/>
          </w:tcPr>
          <w:p w:rsidR="0094286E" w:rsidRPr="002B7246" w:rsidRDefault="0094286E" w:rsidP="0094286E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4286E" w:rsidRPr="002B7246" w:rsidRDefault="0094286E" w:rsidP="0094286E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بررسی منحنی تنش 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کرنش تک کریستال وپلی کریستال</w:t>
            </w:r>
          </w:p>
        </w:tc>
        <w:tc>
          <w:tcPr>
            <w:tcW w:w="1078" w:type="dxa"/>
          </w:tcPr>
          <w:p w:rsidR="0094286E" w:rsidRPr="002B7246" w:rsidRDefault="0094286E" w:rsidP="0094286E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2B724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94286E" w:rsidRPr="002B7246" w:rsidTr="00FE7024">
        <w:trPr>
          <w:trHeight w:val="233"/>
          <w:jc w:val="center"/>
        </w:trPr>
        <w:tc>
          <w:tcPr>
            <w:tcW w:w="1975" w:type="dxa"/>
          </w:tcPr>
          <w:p w:rsidR="0094286E" w:rsidRPr="002B7246" w:rsidRDefault="0094286E" w:rsidP="0094286E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4286E" w:rsidRPr="002B7246" w:rsidRDefault="0094286E" w:rsidP="0094286E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بررسی پلاستیسته در پلی کریستالها ، تعیین سیستم های لغزش و ...</w:t>
            </w:r>
          </w:p>
        </w:tc>
        <w:tc>
          <w:tcPr>
            <w:tcW w:w="1078" w:type="dxa"/>
          </w:tcPr>
          <w:p w:rsidR="0094286E" w:rsidRPr="002B7246" w:rsidRDefault="0094286E" w:rsidP="0094286E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2B724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94286E" w:rsidRPr="002B7246" w:rsidTr="00FE7024">
        <w:trPr>
          <w:trHeight w:val="71"/>
          <w:jc w:val="center"/>
        </w:trPr>
        <w:tc>
          <w:tcPr>
            <w:tcW w:w="1975" w:type="dxa"/>
          </w:tcPr>
          <w:p w:rsidR="0094286E" w:rsidRPr="002B7246" w:rsidRDefault="0094286E" w:rsidP="0094286E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4286E" w:rsidRPr="002B7246" w:rsidRDefault="0094286E" w:rsidP="0094286E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مثالهای مربوط به تانسور جابجایی و کرنش و انواع چرخش در پلی کریستالها</w:t>
            </w:r>
          </w:p>
        </w:tc>
        <w:tc>
          <w:tcPr>
            <w:tcW w:w="1078" w:type="dxa"/>
          </w:tcPr>
          <w:p w:rsidR="0094286E" w:rsidRPr="002B7246" w:rsidRDefault="0094286E" w:rsidP="0094286E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2B724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94286E" w:rsidRPr="002B7246" w:rsidTr="0094286E">
        <w:trPr>
          <w:trHeight w:val="332"/>
          <w:jc w:val="center"/>
        </w:trPr>
        <w:tc>
          <w:tcPr>
            <w:tcW w:w="1975" w:type="dxa"/>
          </w:tcPr>
          <w:p w:rsidR="0094286E" w:rsidRPr="002B7246" w:rsidRDefault="0094286E" w:rsidP="0094286E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4286E" w:rsidRPr="002B7246" w:rsidRDefault="0094286E" w:rsidP="0094286E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آنالیز کشش نوار و سیم</w:t>
            </w:r>
          </w:p>
        </w:tc>
        <w:tc>
          <w:tcPr>
            <w:tcW w:w="1078" w:type="dxa"/>
          </w:tcPr>
          <w:p w:rsidR="0094286E" w:rsidRPr="002B7246" w:rsidRDefault="0094286E" w:rsidP="0094286E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2B724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94286E" w:rsidRPr="002B7246" w:rsidTr="00FE7024">
        <w:trPr>
          <w:trHeight w:val="197"/>
          <w:jc w:val="center"/>
        </w:trPr>
        <w:tc>
          <w:tcPr>
            <w:tcW w:w="1975" w:type="dxa"/>
          </w:tcPr>
          <w:p w:rsidR="0094286E" w:rsidRPr="002B7246" w:rsidRDefault="0094286E" w:rsidP="0094286E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4286E" w:rsidRPr="002B7246" w:rsidRDefault="0094286E" w:rsidP="0094286E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آنالیز بارگزاری فشاری روی نمونه های استوانه ای و همچنین در حالت کرنش صفحه ای</w:t>
            </w:r>
          </w:p>
        </w:tc>
        <w:tc>
          <w:tcPr>
            <w:tcW w:w="1078" w:type="dxa"/>
          </w:tcPr>
          <w:p w:rsidR="0094286E" w:rsidRPr="002B7246" w:rsidRDefault="0094286E" w:rsidP="0094286E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2B724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94286E" w:rsidRPr="002B7246" w:rsidTr="00FE7024">
        <w:trPr>
          <w:trHeight w:val="206"/>
          <w:jc w:val="center"/>
        </w:trPr>
        <w:tc>
          <w:tcPr>
            <w:tcW w:w="1975" w:type="dxa"/>
          </w:tcPr>
          <w:p w:rsidR="0094286E" w:rsidRPr="002B7246" w:rsidRDefault="0094286E" w:rsidP="0094286E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4286E" w:rsidRPr="002B7246" w:rsidRDefault="0094286E" w:rsidP="0094286E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آشنایی با 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texture , Pole Figures , …..</w:t>
            </w:r>
          </w:p>
        </w:tc>
        <w:tc>
          <w:tcPr>
            <w:tcW w:w="1078" w:type="dxa"/>
          </w:tcPr>
          <w:p w:rsidR="0094286E" w:rsidRPr="002B7246" w:rsidRDefault="0094286E" w:rsidP="0094286E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2B724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2B7246" w:rsidRDefault="005908E6" w:rsidP="0007479E">
      <w:pPr>
        <w:rPr>
          <w:rFonts w:ascii="Times New Roman" w:hAnsi="Times New Roman" w:cs="Times New Roman"/>
          <w:rtl/>
          <w:lang w:bidi="fa-IR"/>
        </w:rPr>
      </w:pPr>
    </w:p>
    <w:sectPr w:rsidR="005908E6" w:rsidRPr="002B724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E4A" w:rsidRDefault="002C1E4A" w:rsidP="0007479E">
      <w:pPr>
        <w:spacing w:after="0" w:line="240" w:lineRule="auto"/>
      </w:pPr>
      <w:r>
        <w:separator/>
      </w:r>
    </w:p>
  </w:endnote>
  <w:endnote w:type="continuationSeparator" w:id="0">
    <w:p w:rsidR="002C1E4A" w:rsidRDefault="002C1E4A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E4A" w:rsidRDefault="002C1E4A" w:rsidP="0007479E">
      <w:pPr>
        <w:spacing w:after="0" w:line="240" w:lineRule="auto"/>
      </w:pPr>
      <w:r>
        <w:separator/>
      </w:r>
    </w:p>
  </w:footnote>
  <w:footnote w:type="continuationSeparator" w:id="0">
    <w:p w:rsidR="002C1E4A" w:rsidRDefault="002C1E4A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0F134B"/>
    <w:rsid w:val="001A24D7"/>
    <w:rsid w:val="001D7AE0"/>
    <w:rsid w:val="0023366D"/>
    <w:rsid w:val="002B7246"/>
    <w:rsid w:val="002C1E4A"/>
    <w:rsid w:val="00321206"/>
    <w:rsid w:val="003D23C3"/>
    <w:rsid w:val="004B094A"/>
    <w:rsid w:val="004C0E17"/>
    <w:rsid w:val="005908E6"/>
    <w:rsid w:val="005B71F9"/>
    <w:rsid w:val="006261B7"/>
    <w:rsid w:val="006307A4"/>
    <w:rsid w:val="006B0268"/>
    <w:rsid w:val="006B3CAE"/>
    <w:rsid w:val="007367C0"/>
    <w:rsid w:val="00743C43"/>
    <w:rsid w:val="00750B5A"/>
    <w:rsid w:val="007736E9"/>
    <w:rsid w:val="007A6B1B"/>
    <w:rsid w:val="00891C14"/>
    <w:rsid w:val="008D2DEA"/>
    <w:rsid w:val="0094286E"/>
    <w:rsid w:val="00B97D71"/>
    <w:rsid w:val="00BE73D7"/>
    <w:rsid w:val="00C1549F"/>
    <w:rsid w:val="00C84F12"/>
    <w:rsid w:val="00E0003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38DDF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Dr Ghods</cp:lastModifiedBy>
  <cp:revision>2</cp:revision>
  <cp:lastPrinted>2018-12-27T12:18:00Z</cp:lastPrinted>
  <dcterms:created xsi:type="dcterms:W3CDTF">2019-03-09T12:06:00Z</dcterms:created>
  <dcterms:modified xsi:type="dcterms:W3CDTF">2019-03-09T12:06:00Z</dcterms:modified>
</cp:coreProperties>
</file>